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16" w:rsidRDefault="00144C16">
      <w:pPr>
        <w:widowControl/>
        <w:rPr>
          <w:rFonts w:eastAsia="標楷體" w:hAnsi="標楷體"/>
          <w:b/>
        </w:rPr>
      </w:pPr>
      <w:bookmarkStart w:id="0" w:name="_GoBack"/>
      <w:bookmarkEnd w:id="0"/>
    </w:p>
    <w:p w:rsidR="00D71CDD" w:rsidRPr="00D71CDD" w:rsidRDefault="00D71CDD" w:rsidP="00D71CDD">
      <w:pPr>
        <w:spacing w:line="240" w:lineRule="atLeast"/>
        <w:jc w:val="center"/>
        <w:rPr>
          <w:rFonts w:eastAsia="標楷體" w:hAnsi="標楷體"/>
          <w:b/>
        </w:rPr>
      </w:pPr>
      <w:r w:rsidRPr="00D71CDD">
        <w:rPr>
          <w:rFonts w:eastAsia="標楷體" w:hAnsi="標楷體" w:hint="eastAsia"/>
          <w:b/>
        </w:rPr>
        <w:t>樂活學院</w:t>
      </w:r>
    </w:p>
    <w:p w:rsidR="00D86991" w:rsidRPr="00D71CDD" w:rsidRDefault="00D86991" w:rsidP="00D71CDD">
      <w:pPr>
        <w:spacing w:line="240" w:lineRule="atLeast"/>
        <w:jc w:val="center"/>
        <w:rPr>
          <w:rFonts w:eastAsia="標楷體"/>
          <w:b/>
        </w:rPr>
      </w:pPr>
      <w:r w:rsidRPr="00D71CDD">
        <w:rPr>
          <w:rFonts w:eastAsia="標楷體" w:hAnsi="標楷體" w:hint="eastAsia"/>
          <w:b/>
        </w:rPr>
        <w:t>未來與樂活產業學系</w:t>
      </w:r>
      <w:r w:rsidR="00D71CDD" w:rsidRPr="00D71CDD">
        <w:rPr>
          <w:rFonts w:eastAsia="標楷體" w:hAnsi="標楷體" w:hint="eastAsia"/>
          <w:b/>
        </w:rPr>
        <w:t xml:space="preserve"> </w:t>
      </w:r>
      <w:r w:rsidR="00D71CDD" w:rsidRPr="00D71CDD">
        <w:rPr>
          <w:rFonts w:eastAsia="標楷體" w:hAnsi="標楷體" w:hint="eastAsia"/>
          <w:b/>
        </w:rPr>
        <w:t>學士班</w:t>
      </w:r>
      <w:r w:rsidRPr="00D71CDD">
        <w:rPr>
          <w:rFonts w:eastAsia="標楷體" w:hAnsi="標楷體" w:hint="eastAsia"/>
          <w:b/>
        </w:rPr>
        <w:t>課程架構表</w:t>
      </w:r>
    </w:p>
    <w:p w:rsidR="00D86991" w:rsidRPr="00D71CDD" w:rsidRDefault="00D71CDD" w:rsidP="00D71CDD">
      <w:pPr>
        <w:tabs>
          <w:tab w:val="left" w:pos="1701"/>
        </w:tabs>
        <w:adjustRightInd w:val="0"/>
        <w:snapToGrid w:val="0"/>
        <w:spacing w:line="200" w:lineRule="exact"/>
        <w:ind w:leftChars="59" w:left="142"/>
        <w:rPr>
          <w:rFonts w:eastAsia="標楷體"/>
          <w:color w:val="000000" w:themeColor="text1"/>
          <w:sz w:val="18"/>
          <w:szCs w:val="16"/>
        </w:rPr>
      </w:pPr>
      <w:r w:rsidRPr="006622C8">
        <w:rPr>
          <w:rFonts w:eastAsia="標楷體" w:hint="eastAsia"/>
          <w:color w:val="000000" w:themeColor="text1"/>
          <w:sz w:val="22"/>
        </w:rPr>
        <w:t>【</w:t>
      </w:r>
      <w:r w:rsidRPr="006622C8">
        <w:rPr>
          <w:rFonts w:eastAsia="標楷體" w:hint="eastAsia"/>
          <w:color w:val="000000" w:themeColor="text1"/>
          <w:sz w:val="22"/>
        </w:rPr>
        <w:t>10</w:t>
      </w:r>
      <w:r w:rsidR="000E2131">
        <w:rPr>
          <w:rFonts w:eastAsia="標楷體"/>
          <w:color w:val="000000" w:themeColor="text1"/>
          <w:sz w:val="22"/>
        </w:rPr>
        <w:t>7</w:t>
      </w:r>
      <w:r w:rsidRPr="006622C8">
        <w:rPr>
          <w:rFonts w:eastAsia="標楷體" w:hint="eastAsia"/>
          <w:color w:val="000000" w:themeColor="text1"/>
          <w:sz w:val="22"/>
        </w:rPr>
        <w:t>學年度入學新生適用】</w:t>
      </w:r>
    </w:p>
    <w:tbl>
      <w:tblPr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"/>
        <w:gridCol w:w="296"/>
        <w:gridCol w:w="745"/>
        <w:gridCol w:w="2584"/>
        <w:gridCol w:w="3129"/>
        <w:gridCol w:w="823"/>
        <w:gridCol w:w="487"/>
        <w:gridCol w:w="525"/>
        <w:gridCol w:w="591"/>
        <w:gridCol w:w="1281"/>
      </w:tblGrid>
      <w:tr w:rsidR="00A440FE" w:rsidRPr="00A440FE" w:rsidTr="00AD6B1A">
        <w:trPr>
          <w:trHeight w:val="567"/>
          <w:jc w:val="center"/>
        </w:trPr>
        <w:tc>
          <w:tcPr>
            <w:tcW w:w="11074" w:type="dxa"/>
            <w:gridSpan w:val="10"/>
            <w:tcBorders>
              <w:bottom w:val="single" w:sz="12" w:space="0" w:color="000000" w:themeColor="text1"/>
            </w:tcBorders>
          </w:tcPr>
          <w:p w:rsidR="00D86991" w:rsidRPr="00E122EC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一、本系學士班學生畢業學分數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128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二、通識教育課程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32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</w:t>
            </w:r>
            <w:r w:rsidRPr="00E122EC">
              <w:rPr>
                <w:rFonts w:eastAsia="標楷體"/>
                <w:color w:val="000000" w:themeColor="text1"/>
                <w:sz w:val="18"/>
              </w:rPr>
              <w:t xml:space="preserve"> 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三、本系學士班主修領域學分數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72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學分，由以下三個學程組成：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0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（一）（院）基礎學程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21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0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（二）（系）核心學程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27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0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（三）本系學士班專業選修學程（二選一）（配合核心學程規劃）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0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/>
                <w:color w:val="000000" w:themeColor="text1"/>
                <w:sz w:val="18"/>
              </w:rPr>
              <w:t>1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、永續創新學程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24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0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/>
                <w:color w:val="000000" w:themeColor="text1"/>
                <w:sz w:val="18"/>
              </w:rPr>
              <w:t>2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、整合健康學程</w:t>
            </w:r>
            <w:r w:rsidR="00460B0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/>
                <w:b/>
                <w:color w:val="000000" w:themeColor="text1"/>
                <w:sz w:val="18"/>
              </w:rPr>
              <w:t>24</w:t>
            </w:r>
            <w:r w:rsidR="00460B01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E122EC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:rsidR="00D86991" w:rsidRPr="00E122EC" w:rsidRDefault="00D86991" w:rsidP="00D71CDD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四、選修本系或他系學士班專業選修學程</w:t>
            </w:r>
          </w:p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E122EC">
              <w:rPr>
                <w:rFonts w:eastAsia="標楷體" w:hint="eastAsia"/>
                <w:color w:val="000000" w:themeColor="text1"/>
                <w:sz w:val="18"/>
              </w:rPr>
              <w:t>五、各學程課程如下表：</w:t>
            </w:r>
          </w:p>
        </w:tc>
      </w:tr>
      <w:tr w:rsidR="00A440FE" w:rsidRPr="00A440FE" w:rsidTr="00AD6B1A">
        <w:trPr>
          <w:trHeight w:val="57"/>
          <w:tblHeader/>
          <w:jc w:val="center"/>
        </w:trPr>
        <w:tc>
          <w:tcPr>
            <w:tcW w:w="283" w:type="dxa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類別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課號</w:t>
            </w:r>
          </w:p>
        </w:tc>
        <w:tc>
          <w:tcPr>
            <w:tcW w:w="2688" w:type="dxa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科目名稱</w:t>
            </w:r>
          </w:p>
        </w:tc>
        <w:tc>
          <w:tcPr>
            <w:tcW w:w="3224" w:type="dxa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英文名稱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修別</w:t>
            </w:r>
          </w:p>
        </w:tc>
        <w:tc>
          <w:tcPr>
            <w:tcW w:w="501" w:type="dxa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學分數</w:t>
            </w:r>
          </w:p>
        </w:tc>
        <w:tc>
          <w:tcPr>
            <w:tcW w:w="1148" w:type="dxa"/>
            <w:gridSpan w:val="2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開課年級</w:t>
            </w:r>
          </w:p>
        </w:tc>
        <w:tc>
          <w:tcPr>
            <w:tcW w:w="1336" w:type="dxa"/>
            <w:vMerge w:val="restart"/>
            <w:tcBorders>
              <w:top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備</w:t>
            </w:r>
            <w:r w:rsidRPr="00A440FE"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  <w:t xml:space="preserve">      </w:t>
            </w: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註</w:t>
            </w:r>
          </w:p>
        </w:tc>
      </w:tr>
      <w:tr w:rsidR="00A440FE" w:rsidRPr="00A440FE" w:rsidTr="00AD6B1A">
        <w:trPr>
          <w:trHeight w:val="291"/>
          <w:tblHeader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2688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539" w:type="dxa"/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年級</w:t>
            </w:r>
          </w:p>
        </w:tc>
        <w:tc>
          <w:tcPr>
            <w:tcW w:w="609" w:type="dxa"/>
            <w:shd w:val="clear" w:color="auto" w:fill="DBE5F1" w:themeFill="accent1" w:themeFillTint="33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/>
                <w:color w:val="000000" w:themeColor="text1"/>
                <w:sz w:val="18"/>
              </w:rPr>
            </w:pPr>
            <w:r w:rsidRPr="00A440FE">
              <w:rPr>
                <w:rFonts w:ascii="Traditional Arabic" w:eastAsia="標楷體" w:hAnsi="Traditional Arabic" w:hint="eastAsia"/>
                <w:b/>
                <w:color w:val="000000" w:themeColor="text1"/>
                <w:sz w:val="18"/>
              </w:rPr>
              <w:t>學期</w:t>
            </w:r>
          </w:p>
        </w:tc>
        <w:tc>
          <w:tcPr>
            <w:tcW w:w="1336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</w:tr>
      <w:tr w:rsidR="00A440FE" w:rsidRPr="00A440FE" w:rsidTr="00AD6B1A">
        <w:trPr>
          <w:trHeight w:val="567"/>
          <w:jc w:val="center"/>
        </w:trPr>
        <w:tc>
          <w:tcPr>
            <w:tcW w:w="283" w:type="dxa"/>
            <w:vMerge w:val="restart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系</w:t>
            </w:r>
            <w:r w:rsidRPr="00A440FE">
              <w:rPr>
                <w:rFonts w:ascii="Traditional Arabic" w:eastAsia="標楷體" w:hAnsi="Traditional Arabic"/>
                <w:color w:val="000000" w:themeColor="text1"/>
                <w:spacing w:val="-20"/>
              </w:rPr>
              <w:t xml:space="preserve"> </w:t>
            </w: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核</w:t>
            </w:r>
            <w:r w:rsidRPr="00A440FE">
              <w:rPr>
                <w:rFonts w:ascii="Traditional Arabic" w:eastAsia="標楷體" w:hAnsi="Traditional Arabic"/>
                <w:color w:val="000000" w:themeColor="text1"/>
                <w:spacing w:val="-20"/>
              </w:rPr>
              <w:t xml:space="preserve"> </w:t>
            </w: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心</w:t>
            </w:r>
            <w:r w:rsidRPr="00A440FE">
              <w:rPr>
                <w:rFonts w:ascii="Traditional Arabic" w:eastAsia="標楷體" w:hAnsi="Traditional Arabic"/>
                <w:color w:val="000000" w:themeColor="text1"/>
                <w:spacing w:val="-20"/>
              </w:rPr>
              <w:t xml:space="preserve"> </w:t>
            </w:r>
          </w:p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學</w:t>
            </w:r>
            <w:r w:rsidRPr="00A440FE">
              <w:rPr>
                <w:rFonts w:ascii="Traditional Arabic" w:eastAsia="標楷體" w:hAnsi="Traditional Arabic"/>
                <w:color w:val="000000" w:themeColor="text1"/>
                <w:spacing w:val="-20"/>
              </w:rPr>
              <w:t xml:space="preserve"> </w:t>
            </w: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程</w:t>
            </w: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FL112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未來學導論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Introduction to Futurology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一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FL121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統計學原理與應用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statistics and application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FL122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基礎人體解剖與生理學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Basic Human Anatony and Physiology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shd w:val="clear" w:color="auto" w:fill="FFFFFF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FL124</w:t>
            </w:r>
          </w:p>
        </w:tc>
        <w:tc>
          <w:tcPr>
            <w:tcW w:w="2688" w:type="dxa"/>
            <w:shd w:val="clear" w:color="auto" w:fill="FFFFFF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全球化與區域經濟整合</w:t>
            </w:r>
          </w:p>
        </w:tc>
        <w:tc>
          <w:tcPr>
            <w:tcW w:w="3224" w:type="dxa"/>
            <w:shd w:val="clear" w:color="auto" w:fill="FFFFFF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Globalization and Region Economics Integration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shd w:val="clear" w:color="auto" w:fill="FFFFFF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FL125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休閒遊憩概論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Introduction of Leisure and Recreation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440FE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FL126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創新與企劃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 xml:space="preserve">Innovation and </w:t>
            </w:r>
            <w:r w:rsidRPr="00DF1086">
              <w:rPr>
                <w:rFonts w:ascii="Traditional Arabic" w:eastAsia="標楷體" w:hAnsi="Traditional Arabic"/>
                <w:bCs/>
                <w:color w:val="000000" w:themeColor="text1"/>
                <w:sz w:val="22"/>
                <w:szCs w:val="20"/>
              </w:rPr>
              <w:t>Planning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440FE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FL129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照顧服務概論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Introduction to Health Care and Service</w:t>
            </w:r>
          </w:p>
        </w:tc>
        <w:tc>
          <w:tcPr>
            <w:tcW w:w="850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須於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(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二下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)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加選老人服務事業實作及老人照顧實務與應用</w:t>
            </w:r>
          </w:p>
        </w:tc>
      </w:tr>
      <w:tr w:rsidR="00A440FE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FL130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環境教育教材與教法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Environmental Education Teaching Material and Method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A440FE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FL127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畢業專題製作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  <w:t>Senior Project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F1086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（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2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選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1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440FE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FL128</w:t>
            </w:r>
          </w:p>
        </w:tc>
        <w:tc>
          <w:tcPr>
            <w:tcW w:w="2688" w:type="dxa"/>
            <w:vAlign w:val="center"/>
            <w:hideMark/>
          </w:tcPr>
          <w:p w:rsidR="00D86991" w:rsidRPr="00A440FE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bCs/>
                <w:color w:val="000000" w:themeColor="text1"/>
              </w:rPr>
              <w:t>專業實習</w:t>
            </w:r>
          </w:p>
        </w:tc>
        <w:tc>
          <w:tcPr>
            <w:tcW w:w="3224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  <w:t>Professional Practice</w:t>
            </w:r>
          </w:p>
        </w:tc>
        <w:tc>
          <w:tcPr>
            <w:tcW w:w="850" w:type="dxa"/>
            <w:vMerge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</w:p>
        </w:tc>
        <w:tc>
          <w:tcPr>
            <w:tcW w:w="501" w:type="dxa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Align w:val="center"/>
          </w:tcPr>
          <w:p w:rsidR="00D86991" w:rsidRPr="00DF1086" w:rsidRDefault="00D86991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AD6B1A">
        <w:trPr>
          <w:trHeight w:val="567"/>
          <w:jc w:val="center"/>
        </w:trPr>
        <w:tc>
          <w:tcPr>
            <w:tcW w:w="283" w:type="dxa"/>
            <w:vMerge w:val="restart"/>
            <w:vAlign w:val="center"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系</w:t>
            </w:r>
          </w:p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專</w:t>
            </w:r>
          </w:p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業</w:t>
            </w:r>
          </w:p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選</w:t>
            </w:r>
          </w:p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修</w:t>
            </w:r>
          </w:p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學</w:t>
            </w:r>
          </w:p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  <w:spacing w:val="-20"/>
              </w:rPr>
              <w:t>程</w:t>
            </w:r>
          </w:p>
        </w:tc>
        <w:tc>
          <w:tcPr>
            <w:tcW w:w="296" w:type="dxa"/>
            <w:vMerge w:val="restart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永續創新學程</w:t>
            </w:r>
          </w:p>
        </w:tc>
        <w:tc>
          <w:tcPr>
            <w:tcW w:w="74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FL245</w:t>
            </w:r>
          </w:p>
        </w:tc>
        <w:tc>
          <w:tcPr>
            <w:tcW w:w="268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STEEP</w:t>
            </w: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分析與產業趨勢</w:t>
            </w:r>
          </w:p>
        </w:tc>
        <w:tc>
          <w:tcPr>
            <w:tcW w:w="3224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Analysis of STEEP and Industry</w:t>
            </w:r>
          </w:p>
        </w:tc>
        <w:tc>
          <w:tcPr>
            <w:tcW w:w="850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 w:val="restart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綜合課群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(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趨勢分析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  <w:t>)</w:t>
            </w:r>
          </w:p>
          <w:p w:rsidR="00965BA9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  <w:p w:rsidR="00965BA9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  <w:p w:rsidR="00965BA9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  <w:p w:rsidR="00965BA9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  <w:p w:rsidR="00965BA9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FL267</w:t>
            </w:r>
          </w:p>
        </w:tc>
        <w:tc>
          <w:tcPr>
            <w:tcW w:w="268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台灣變遷與未來發展</w:t>
            </w:r>
          </w:p>
        </w:tc>
        <w:tc>
          <w:tcPr>
            <w:tcW w:w="3224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Taiwan’s Change and Future Development</w:t>
            </w:r>
          </w:p>
        </w:tc>
        <w:tc>
          <w:tcPr>
            <w:tcW w:w="850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FL246</w:t>
            </w:r>
          </w:p>
        </w:tc>
        <w:tc>
          <w:tcPr>
            <w:tcW w:w="268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憲政變遷</w:t>
            </w:r>
            <w:r w:rsidRPr="00A440FE">
              <w:rPr>
                <w:rFonts w:ascii="Traditional Arabic" w:eastAsia="標楷體" w:hAnsi="Traditional Arabic"/>
                <w:color w:val="000000" w:themeColor="text1"/>
              </w:rPr>
              <w:t>:</w:t>
            </w: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健康權概念與議題探討</w:t>
            </w:r>
          </w:p>
        </w:tc>
        <w:tc>
          <w:tcPr>
            <w:tcW w:w="3224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Constitutional Change: Concepts &amp; Issues of Heath Rights</w:t>
            </w:r>
          </w:p>
        </w:tc>
        <w:tc>
          <w:tcPr>
            <w:tcW w:w="850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FL240</w:t>
            </w:r>
          </w:p>
        </w:tc>
        <w:tc>
          <w:tcPr>
            <w:tcW w:w="268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非營利組織與社會企業</w:t>
            </w:r>
          </w:p>
        </w:tc>
        <w:tc>
          <w:tcPr>
            <w:tcW w:w="3224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Non Profit Organizations and Social Enterprises</w:t>
            </w:r>
          </w:p>
        </w:tc>
        <w:tc>
          <w:tcPr>
            <w:tcW w:w="850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FL247</w:t>
            </w:r>
          </w:p>
        </w:tc>
        <w:tc>
          <w:tcPr>
            <w:tcW w:w="268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會計學</w:t>
            </w:r>
          </w:p>
        </w:tc>
        <w:tc>
          <w:tcPr>
            <w:tcW w:w="3224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Introduction to Accounting</w:t>
            </w:r>
          </w:p>
        </w:tc>
        <w:tc>
          <w:tcPr>
            <w:tcW w:w="850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FL248</w:t>
            </w:r>
          </w:p>
        </w:tc>
        <w:tc>
          <w:tcPr>
            <w:tcW w:w="268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市場調查與預測</w:t>
            </w:r>
          </w:p>
        </w:tc>
        <w:tc>
          <w:tcPr>
            <w:tcW w:w="3224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Market Research and Forecast</w:t>
            </w:r>
          </w:p>
        </w:tc>
        <w:tc>
          <w:tcPr>
            <w:tcW w:w="850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880D4D">
        <w:trPr>
          <w:trHeight w:val="480"/>
          <w:jc w:val="center"/>
        </w:trPr>
        <w:tc>
          <w:tcPr>
            <w:tcW w:w="283" w:type="dxa"/>
            <w:vMerge/>
            <w:vAlign w:val="center"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</w:t>
            </w:r>
            <w:r>
              <w:rPr>
                <w:rFonts w:ascii="Traditional Arabic" w:eastAsia="標楷體" w:hAnsi="Traditional Arabic" w:hint="eastAsia"/>
                <w:color w:val="000000" w:themeColor="text1"/>
              </w:rPr>
              <w:t>249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</w:rPr>
              <w:t>兩岸經貿發展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B53870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Economic and Trade Development Across Taiwan Strait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FL250</w:t>
            </w:r>
          </w:p>
        </w:tc>
        <w:tc>
          <w:tcPr>
            <w:tcW w:w="268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生態旅遊與永續觀光</w:t>
            </w:r>
          </w:p>
        </w:tc>
        <w:tc>
          <w:tcPr>
            <w:tcW w:w="3224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Ecotourism and Sustainable Tourism</w:t>
            </w:r>
          </w:p>
        </w:tc>
        <w:tc>
          <w:tcPr>
            <w:tcW w:w="850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FL251</w:t>
            </w:r>
          </w:p>
        </w:tc>
        <w:tc>
          <w:tcPr>
            <w:tcW w:w="268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未來學與樂活學英文著作選讀</w:t>
            </w:r>
          </w:p>
        </w:tc>
        <w:tc>
          <w:tcPr>
            <w:tcW w:w="3224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Selected Readings of Futurology &amp; LOHAS Studies</w:t>
            </w:r>
          </w:p>
        </w:tc>
        <w:tc>
          <w:tcPr>
            <w:tcW w:w="850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FL252</w:t>
            </w:r>
          </w:p>
        </w:tc>
        <w:tc>
          <w:tcPr>
            <w:tcW w:w="2688" w:type="dxa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軟實力與職場學</w:t>
            </w:r>
          </w:p>
        </w:tc>
        <w:tc>
          <w:tcPr>
            <w:tcW w:w="3224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Soft Power &amp; Workplace Learning</w:t>
            </w:r>
          </w:p>
        </w:tc>
        <w:tc>
          <w:tcPr>
            <w:tcW w:w="850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FL271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環境倫理與實踐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Environmental Ethics and Practice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FL272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環境教育與解說實務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Environmental Education and Interpretation Practice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880D4D">
        <w:trPr>
          <w:trHeight w:val="720"/>
          <w:jc w:val="center"/>
        </w:trPr>
        <w:tc>
          <w:tcPr>
            <w:tcW w:w="283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FL273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5BA9" w:rsidRPr="00A440FE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環境學習中心與經營管理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Environmental Learning Center and Management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:rsidR="00965BA9" w:rsidRPr="00DF1086" w:rsidRDefault="00965BA9" w:rsidP="00D71CD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965BA9" w:rsidRPr="00A440FE" w:rsidTr="004973BB">
        <w:trPr>
          <w:trHeight w:val="210"/>
          <w:jc w:val="center"/>
        </w:trPr>
        <w:tc>
          <w:tcPr>
            <w:tcW w:w="283" w:type="dxa"/>
            <w:vMerge/>
            <w:vAlign w:val="center"/>
          </w:tcPr>
          <w:p w:rsidR="00965BA9" w:rsidRPr="00A440FE" w:rsidRDefault="00965BA9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</w:tcPr>
          <w:p w:rsidR="00965BA9" w:rsidRPr="00A440FE" w:rsidRDefault="00965BA9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965BA9" w:rsidRPr="004257C3" w:rsidRDefault="00965BA9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FF0000"/>
              </w:rPr>
            </w:pPr>
            <w:r w:rsidRPr="004257C3">
              <w:rPr>
                <w:rFonts w:ascii="Traditional Arabic" w:eastAsia="標楷體" w:hAnsi="Traditional Arabic" w:hint="eastAsia"/>
                <w:color w:val="FF0000"/>
              </w:rPr>
              <w:t>FL</w:t>
            </w:r>
            <w:r>
              <w:rPr>
                <w:rFonts w:ascii="Traditional Arabic" w:eastAsia="標楷體" w:hAnsi="Traditional Arabic"/>
                <w:color w:val="FF0000"/>
              </w:rPr>
              <w:t>274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5BA9" w:rsidRPr="004257C3" w:rsidRDefault="00965BA9" w:rsidP="00880D4D">
            <w:pPr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4257C3">
              <w:rPr>
                <w:rFonts w:eastAsia="標楷體" w:hAnsi="標楷體" w:hint="eastAsia"/>
                <w:color w:val="FF0000"/>
                <w:sz w:val="20"/>
              </w:rPr>
              <w:t>整合行銷傳播研究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BA9" w:rsidRPr="004257C3" w:rsidRDefault="00965BA9" w:rsidP="00880D4D">
            <w:pPr>
              <w:widowControl/>
              <w:spacing w:line="240" w:lineRule="exact"/>
              <w:rPr>
                <w:rFonts w:eastAsia="標楷體"/>
                <w:color w:val="FF0000"/>
                <w:sz w:val="20"/>
              </w:rPr>
            </w:pPr>
            <w:r w:rsidRPr="004257C3">
              <w:rPr>
                <w:rFonts w:eastAsia="標楷體"/>
                <w:color w:val="FF0000"/>
                <w:sz w:val="20"/>
              </w:rPr>
              <w:t>Integrated Marketing Communication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BA9" w:rsidRPr="004257C3" w:rsidRDefault="00965BA9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FF0000"/>
                <w:sz w:val="22"/>
                <w:szCs w:val="20"/>
              </w:rPr>
            </w:pPr>
            <w:r w:rsidRPr="004257C3">
              <w:rPr>
                <w:rFonts w:ascii="Traditional Arabic" w:eastAsia="標楷體" w:hAnsi="Traditional Arabic" w:hint="eastAsia"/>
                <w:color w:val="FF0000"/>
                <w:sz w:val="22"/>
                <w:szCs w:val="20"/>
              </w:rPr>
              <w:t>選修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965BA9" w:rsidRPr="004257C3" w:rsidRDefault="00965BA9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FF0000"/>
                <w:sz w:val="22"/>
                <w:szCs w:val="20"/>
              </w:rPr>
            </w:pPr>
            <w:r w:rsidRPr="004257C3">
              <w:rPr>
                <w:rFonts w:ascii="Traditional Arabic" w:eastAsia="標楷體" w:hAnsi="Traditional Arabic"/>
                <w:color w:val="FF0000"/>
                <w:sz w:val="22"/>
                <w:szCs w:val="20"/>
              </w:rPr>
              <w:t>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65BA9" w:rsidRPr="004257C3" w:rsidRDefault="00965BA9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FF0000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FF0000"/>
                <w:sz w:val="22"/>
                <w:szCs w:val="20"/>
              </w:rPr>
              <w:t>三</w:t>
            </w:r>
            <w:r>
              <w:rPr>
                <w:rFonts w:ascii="Traditional Arabic" w:eastAsia="標楷體" w:hAnsi="Traditional Arabic"/>
                <w:color w:val="FF0000"/>
                <w:sz w:val="22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65BA9" w:rsidRDefault="00965BA9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FF0000"/>
                <w:sz w:val="22"/>
                <w:szCs w:val="20"/>
              </w:rPr>
            </w:pPr>
          </w:p>
          <w:p w:rsidR="00965BA9" w:rsidRPr="004257C3" w:rsidRDefault="00965BA9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FF0000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FF0000"/>
                <w:sz w:val="22"/>
                <w:szCs w:val="20"/>
              </w:rPr>
              <w:t>上</w:t>
            </w:r>
          </w:p>
          <w:p w:rsidR="00965BA9" w:rsidRPr="004257C3" w:rsidRDefault="00965BA9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FF0000"/>
                <w:sz w:val="22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965BA9" w:rsidRDefault="00965BA9" w:rsidP="00880D4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strike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FL268</w:t>
            </w:r>
          </w:p>
        </w:tc>
        <w:tc>
          <w:tcPr>
            <w:tcW w:w="2688" w:type="dxa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老人服務事業實作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Senior Service and Practice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 w:val="restart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照護課群</w:t>
            </w: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FL269</w:t>
            </w:r>
          </w:p>
        </w:tc>
        <w:tc>
          <w:tcPr>
            <w:tcW w:w="2688" w:type="dxa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老人照顧實務與應用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Geriatrics Care and Practice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FL255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老人營養學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Senior Nutrition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FL256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銀髮族心理諮商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 Elderly Counseling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FL257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臨終關懷與悲傷輔導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Hospice Care and Grief Counseling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FL258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銀髮族退休與財務規劃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Retirement and Financial Planning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FL259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銀髮族休閒活動設計與規劃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Leisure Activities Design and Planning for the Elderly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FL260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觀光學原理與實務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Tourism: Principles and Practices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 w:val="restart"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旅遊課群</w:t>
            </w: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FL243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生活與觀光外語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Tourism English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FL261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觀光休閒活動行銷與企劃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Tourism, Leisure Activities Marketing and Planning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FL262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觀光與休閒經濟學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Tourism and Leisure Economics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FL263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創意旅遊行程設計與實作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Creative Tourism Design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＆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Practice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FL264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領隊導遊實務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  <w:t>Practice of Tour Guide and Tour Leader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</w:t>
            </w:r>
            <w:r>
              <w:rPr>
                <w:rFonts w:ascii="Traditional Arabic" w:eastAsia="標楷體" w:hAnsi="Traditional Arabic" w:hint="eastAsia"/>
                <w:color w:val="000000" w:themeColor="text1"/>
              </w:rPr>
              <w:t>265</w:t>
            </w:r>
          </w:p>
        </w:tc>
        <w:tc>
          <w:tcPr>
            <w:tcW w:w="2688" w:type="dxa"/>
            <w:vAlign w:val="center"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</w:rPr>
              <w:t>休閒農業與民宿經營管理</w:t>
            </w:r>
          </w:p>
        </w:tc>
        <w:tc>
          <w:tcPr>
            <w:tcW w:w="3224" w:type="dxa"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B53870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shd w:val="clear" w:color="auto" w:fill="FFFFFF"/>
              </w:rPr>
              <w:t>Leisure farm and B&amp;B management</w:t>
            </w:r>
          </w:p>
        </w:tc>
        <w:tc>
          <w:tcPr>
            <w:tcW w:w="850" w:type="dxa"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FL266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健康與旅遊產業行銷傳播概論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Marketing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＆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Communication of Health and Tourism Industry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FL270</w:t>
            </w:r>
          </w:p>
        </w:tc>
        <w:tc>
          <w:tcPr>
            <w:tcW w:w="2688" w:type="dxa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休閒遊憩產業管理</w:t>
            </w:r>
          </w:p>
        </w:tc>
        <w:tc>
          <w:tcPr>
            <w:tcW w:w="3224" w:type="dxa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Management in Leisure and Recreation Industry</w:t>
            </w:r>
          </w:p>
        </w:tc>
        <w:tc>
          <w:tcPr>
            <w:tcW w:w="850" w:type="dxa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</w:p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</w:p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</w:p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整合</w:t>
            </w: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lastRenderedPageBreak/>
              <w:t>健康學程</w:t>
            </w: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lastRenderedPageBreak/>
              <w:t>FL351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衛生與福利政策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Health and Welfare Policy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 w:val="restart"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綜合課群</w:t>
            </w: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FL347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樂活養生與健康照護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LOHAS Health Preservation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  <w:t xml:space="preserve"> and Healthcare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FL352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健康與社會發展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Health and Society Development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FL370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環境與健康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Environment &amp; Health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shd w:val="clear" w:color="auto" w:fill="92D050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0D4D" w:rsidRPr="00A440FE" w:rsidTr="0068338A">
        <w:trPr>
          <w:trHeight w:val="525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FL371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健康產業管理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Management in Health Industry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0D4D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  <w:p w:rsidR="00880D4D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</w:p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0D4D" w:rsidRPr="00A440FE" w:rsidTr="00144C16">
        <w:trPr>
          <w:trHeight w:val="240"/>
          <w:jc w:val="center"/>
        </w:trPr>
        <w:tc>
          <w:tcPr>
            <w:tcW w:w="283" w:type="dxa"/>
            <w:vMerge/>
            <w:vAlign w:val="center"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880D4D" w:rsidRPr="004257C3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FF0000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0D4D" w:rsidRPr="004257C3" w:rsidRDefault="00880D4D" w:rsidP="00880D4D">
            <w:pPr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D4D" w:rsidRPr="004257C3" w:rsidRDefault="00880D4D" w:rsidP="00880D4D">
            <w:pPr>
              <w:widowControl/>
              <w:spacing w:line="24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0D4D" w:rsidRPr="004257C3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FF0000"/>
                <w:sz w:val="22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880D4D" w:rsidRPr="004257C3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FF0000"/>
                <w:sz w:val="22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80D4D" w:rsidRPr="004257C3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FF0000"/>
                <w:sz w:val="22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80D4D" w:rsidRPr="004257C3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FF0000"/>
                <w:sz w:val="22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FL354</w:t>
            </w:r>
          </w:p>
        </w:tc>
        <w:tc>
          <w:tcPr>
            <w:tcW w:w="2688" w:type="dxa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生命教育講座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Forum of Life Education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0D4D" w:rsidRPr="00A440FE" w:rsidTr="00AD6B1A">
        <w:trPr>
          <w:trHeight w:val="645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FL355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健康產業市場趨勢分析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  <w:hideMark/>
          </w:tcPr>
          <w:p w:rsidR="00880D4D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Market Tendency analysis of Health Industry</w:t>
            </w:r>
          </w:p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FL356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正向心理學理論與應用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Theory and Appication of Positive Psychology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 w:val="restart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健促課群</w:t>
            </w: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FL323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生命信息與腦功能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Bioenergetic Information and Brain Function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FL357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健康評估與管理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shd w:val="clear" w:color="auto" w:fill="F5F5F5"/>
              <w:adjustRightInd w:val="0"/>
              <w:snapToGrid w:val="0"/>
              <w:spacing w:line="240" w:lineRule="atLeast"/>
              <w:textAlignment w:val="top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Health Assessment and Management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FL358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身心能量檢測原理與應用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Measurement Principle and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  <w:t xml:space="preserve"> Application 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 xml:space="preserve">of 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  <w:t>Body-Mind-Energy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FL359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全人健康與科技養生服務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Holistic Health and Health-Preserving Services Technology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FL360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健康行為科學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Health Behavior Science 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FL361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健康指標與測量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Health Indicators and Measurements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FL362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養生膳食與調配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Health-preserving Cuisine and Preparation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FL322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輔助與替代療法導論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  <w:t xml:space="preserve">Introduction to 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 xml:space="preserve">Complementary and Alternative 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  <w:t>Therapies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必修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 w:val="restart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both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0"/>
                <w:szCs w:val="20"/>
              </w:rPr>
              <w:t>輔療課程</w:t>
            </w: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FL328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高層意識心理學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Higher Consciousness Psychology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FL350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經絡養生與保健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Meridian Massage and Health Car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FL363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lang w:eastAsia="ja-JP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傳統修練與現代養生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Traditional</w:t>
            </w:r>
            <w:r w:rsidRPr="00DF1086">
              <w:rPr>
                <w:rFonts w:ascii="Traditional Arabic" w:eastAsia="標楷體" w:hAnsi="Traditional Arabic"/>
                <w:bCs/>
                <w:color w:val="000000" w:themeColor="text1"/>
                <w:sz w:val="22"/>
                <w:szCs w:val="20"/>
              </w:rPr>
              <w:t xml:space="preserve"> Cultivation and </w:t>
            </w: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Modern</w:t>
            </w: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  <w:lang w:eastAsia="ja-JP"/>
              </w:rPr>
              <w:t xml:space="preserve">　</w:t>
            </w:r>
            <w:r w:rsidRPr="00DF1086">
              <w:rPr>
                <w:rFonts w:ascii="Traditional Arabic" w:eastAsia="標楷體" w:hAnsi="Traditional Arabic"/>
                <w:bCs/>
                <w:color w:val="000000" w:themeColor="text1"/>
                <w:sz w:val="22"/>
                <w:szCs w:val="20"/>
              </w:rPr>
              <w:t>Health Preservation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FL364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表達性藝術療癒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Expressive Therapy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FL365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音樂療癒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Music Healing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bCs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 w:hint="eastAsia"/>
                <w:bCs/>
                <w:color w:val="000000" w:themeColor="text1"/>
                <w:sz w:val="22"/>
                <w:szCs w:val="20"/>
              </w:rPr>
              <w:t>二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  <w:lang w:eastAsia="ja-JP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FL366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芳香療法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Aroma Therapy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園藝及植物療法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Horticulture Therapy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四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下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  <w:tr w:rsidR="00880D4D" w:rsidRPr="00A440FE" w:rsidTr="00AD6B1A">
        <w:trPr>
          <w:trHeight w:val="567"/>
          <w:jc w:val="center"/>
        </w:trPr>
        <w:tc>
          <w:tcPr>
            <w:tcW w:w="283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pacing w:val="-20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</w:p>
        </w:tc>
        <w:tc>
          <w:tcPr>
            <w:tcW w:w="74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/>
                <w:color w:val="000000" w:themeColor="text1"/>
              </w:rPr>
              <w:t>FL368</w:t>
            </w:r>
          </w:p>
        </w:tc>
        <w:tc>
          <w:tcPr>
            <w:tcW w:w="2688" w:type="dxa"/>
            <w:vAlign w:val="center"/>
            <w:hideMark/>
          </w:tcPr>
          <w:p w:rsidR="00880D4D" w:rsidRPr="00A440FE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</w:rPr>
            </w:pPr>
            <w:r w:rsidRPr="00A440FE">
              <w:rPr>
                <w:rFonts w:ascii="Traditional Arabic" w:eastAsia="標楷體" w:hAnsi="Traditional Arabic" w:hint="eastAsia"/>
                <w:color w:val="000000" w:themeColor="text1"/>
              </w:rPr>
              <w:t>舞蹈療癒</w:t>
            </w:r>
          </w:p>
        </w:tc>
        <w:tc>
          <w:tcPr>
            <w:tcW w:w="3224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Dance Therapy</w:t>
            </w:r>
          </w:p>
        </w:tc>
        <w:tc>
          <w:tcPr>
            <w:tcW w:w="850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選修</w:t>
            </w:r>
          </w:p>
        </w:tc>
        <w:tc>
          <w:tcPr>
            <w:tcW w:w="501" w:type="dxa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三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jc w:val="center"/>
              <w:rPr>
                <w:rFonts w:ascii="Traditional Arabic" w:eastAsia="標楷體" w:hAnsi="Traditional Arabic"/>
                <w:color w:val="000000" w:themeColor="text1"/>
                <w:sz w:val="22"/>
                <w:szCs w:val="20"/>
              </w:rPr>
            </w:pPr>
            <w:r w:rsidRPr="00DF1086">
              <w:rPr>
                <w:rFonts w:ascii="Traditional Arabic" w:eastAsia="標楷體" w:hAnsi="Traditional Arabic" w:hint="eastAsia"/>
                <w:color w:val="000000" w:themeColor="text1"/>
                <w:sz w:val="22"/>
                <w:szCs w:val="20"/>
              </w:rPr>
              <w:t>上</w:t>
            </w:r>
          </w:p>
        </w:tc>
        <w:tc>
          <w:tcPr>
            <w:tcW w:w="1336" w:type="dxa"/>
            <w:vMerge/>
            <w:vAlign w:val="center"/>
            <w:hideMark/>
          </w:tcPr>
          <w:p w:rsidR="00880D4D" w:rsidRPr="00DF1086" w:rsidRDefault="00880D4D" w:rsidP="00880D4D">
            <w:pPr>
              <w:adjustRightInd w:val="0"/>
              <w:snapToGrid w:val="0"/>
              <w:spacing w:line="240" w:lineRule="atLeast"/>
              <w:rPr>
                <w:rFonts w:ascii="Traditional Arabic" w:eastAsia="標楷體" w:hAnsi="Traditional Arabic"/>
                <w:color w:val="000000" w:themeColor="text1"/>
                <w:sz w:val="20"/>
                <w:szCs w:val="20"/>
              </w:rPr>
            </w:pPr>
          </w:p>
        </w:tc>
      </w:tr>
    </w:tbl>
    <w:p w:rsidR="00D86991" w:rsidRPr="00A440FE" w:rsidRDefault="00D86991" w:rsidP="00A440FE">
      <w:pPr>
        <w:spacing w:line="400" w:lineRule="exact"/>
        <w:rPr>
          <w:rFonts w:eastAsia="標楷體" w:hAnsi="標楷體"/>
          <w:color w:val="000000"/>
        </w:rPr>
      </w:pPr>
      <w:r w:rsidRPr="00A440FE">
        <w:rPr>
          <w:rFonts w:eastAsia="標楷體" w:hAnsi="標楷體" w:hint="eastAsia"/>
          <w:color w:val="000000"/>
        </w:rPr>
        <w:t>註：得視實際情況調整授課年級與學期。</w:t>
      </w:r>
    </w:p>
    <w:p w:rsidR="00D86991" w:rsidRPr="00A440FE" w:rsidRDefault="00D86991" w:rsidP="00175C28">
      <w:pPr>
        <w:spacing w:line="400" w:lineRule="exact"/>
      </w:pPr>
    </w:p>
    <w:sectPr w:rsidR="00D86991" w:rsidRPr="00A440FE" w:rsidSect="00D71CDD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6A" w:rsidRDefault="00CF2C6A" w:rsidP="00962E20">
      <w:r>
        <w:separator/>
      </w:r>
    </w:p>
  </w:endnote>
  <w:endnote w:type="continuationSeparator" w:id="0">
    <w:p w:rsidR="00CF2C6A" w:rsidRDefault="00CF2C6A" w:rsidP="0096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6A" w:rsidRDefault="00CF2C6A" w:rsidP="00962E20">
      <w:r>
        <w:separator/>
      </w:r>
    </w:p>
  </w:footnote>
  <w:footnote w:type="continuationSeparator" w:id="0">
    <w:p w:rsidR="00CF2C6A" w:rsidRDefault="00CF2C6A" w:rsidP="00962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91"/>
    <w:rsid w:val="00042B0E"/>
    <w:rsid w:val="00053EF2"/>
    <w:rsid w:val="000D6B62"/>
    <w:rsid w:val="000E2131"/>
    <w:rsid w:val="00144C16"/>
    <w:rsid w:val="00175C28"/>
    <w:rsid w:val="001B2D00"/>
    <w:rsid w:val="001E254C"/>
    <w:rsid w:val="00201A12"/>
    <w:rsid w:val="0020230E"/>
    <w:rsid w:val="002563DF"/>
    <w:rsid w:val="0029139E"/>
    <w:rsid w:val="002C709B"/>
    <w:rsid w:val="00320C66"/>
    <w:rsid w:val="003D0835"/>
    <w:rsid w:val="004053C3"/>
    <w:rsid w:val="004257C3"/>
    <w:rsid w:val="00460B01"/>
    <w:rsid w:val="004E093D"/>
    <w:rsid w:val="00585ACF"/>
    <w:rsid w:val="005E1D25"/>
    <w:rsid w:val="0068338A"/>
    <w:rsid w:val="006931FC"/>
    <w:rsid w:val="006B0176"/>
    <w:rsid w:val="0082463A"/>
    <w:rsid w:val="00842F12"/>
    <w:rsid w:val="008658F3"/>
    <w:rsid w:val="00880D4D"/>
    <w:rsid w:val="008F2161"/>
    <w:rsid w:val="00924DAE"/>
    <w:rsid w:val="00953A32"/>
    <w:rsid w:val="00962E20"/>
    <w:rsid w:val="00965BA9"/>
    <w:rsid w:val="009C5AE0"/>
    <w:rsid w:val="009E097A"/>
    <w:rsid w:val="00A440FE"/>
    <w:rsid w:val="00AA59E4"/>
    <w:rsid w:val="00AD6B1A"/>
    <w:rsid w:val="00B53870"/>
    <w:rsid w:val="00C3060E"/>
    <w:rsid w:val="00C56A8A"/>
    <w:rsid w:val="00C634A3"/>
    <w:rsid w:val="00C96389"/>
    <w:rsid w:val="00CF2C6A"/>
    <w:rsid w:val="00D653F8"/>
    <w:rsid w:val="00D71CDD"/>
    <w:rsid w:val="00D86991"/>
    <w:rsid w:val="00D96393"/>
    <w:rsid w:val="00DF1086"/>
    <w:rsid w:val="00E122EC"/>
    <w:rsid w:val="00F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54606C-8FB8-4437-A46D-5EEA3357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2E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2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2E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7C4D-DDC8-499A-AC8C-58583A59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weiyu</dc:creator>
  <cp:lastModifiedBy>Windows 使用者</cp:lastModifiedBy>
  <cp:revision>2</cp:revision>
  <dcterms:created xsi:type="dcterms:W3CDTF">2018-07-13T07:26:00Z</dcterms:created>
  <dcterms:modified xsi:type="dcterms:W3CDTF">2018-07-13T07:26:00Z</dcterms:modified>
</cp:coreProperties>
</file>